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BC" w:rsidRPr="00E66EBC" w:rsidRDefault="00E66EBC" w:rsidP="00E66E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>М</w:t>
      </w:r>
      <w:r w:rsidRPr="00E66EBC">
        <w:rPr>
          <w:rFonts w:ascii="Times New Roman" w:hAnsi="Times New Roman" w:cs="Times New Roman"/>
          <w:b/>
          <w:color w:val="FF0000"/>
          <w:sz w:val="36"/>
          <w:szCs w:val="28"/>
        </w:rPr>
        <w:t>атериально-техническ</w:t>
      </w:r>
      <w:r w:rsidRPr="00E66EBC">
        <w:rPr>
          <w:rFonts w:ascii="Times New Roman" w:hAnsi="Times New Roman" w:cs="Times New Roman"/>
          <w:b/>
          <w:color w:val="FF0000"/>
          <w:sz w:val="36"/>
          <w:szCs w:val="28"/>
        </w:rPr>
        <w:t>ая</w:t>
      </w:r>
      <w:r w:rsidRPr="00E66EBC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баз</w:t>
      </w:r>
      <w:r w:rsidRPr="00E66EBC">
        <w:rPr>
          <w:rFonts w:ascii="Times New Roman" w:hAnsi="Times New Roman" w:cs="Times New Roman"/>
          <w:b/>
          <w:color w:val="FF0000"/>
          <w:sz w:val="36"/>
          <w:szCs w:val="28"/>
        </w:rPr>
        <w:t>а</w:t>
      </w:r>
    </w:p>
    <w:p w:rsidR="00E66EBC" w:rsidRPr="00375AB5" w:rsidRDefault="00E66EBC" w:rsidP="00E6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EBC" w:rsidRPr="009617DC" w:rsidRDefault="00E66EBC" w:rsidP="00E66EBC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7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Приоритетной задачей развития колледжа является создание современной, отвечающей требованиям государственных образовательных стандартов среднего 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617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материально-технической базы</w:t>
      </w:r>
      <w:r w:rsidRPr="009617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Pr="009617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развития и совершенствования учебно-материальной базы привлекаются бюджетные и внебюджетные средства. </w:t>
      </w:r>
    </w:p>
    <w:p w:rsidR="00E66EBC" w:rsidRPr="009617DC" w:rsidRDefault="00E66EBC" w:rsidP="00E66EB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7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Объекты недвижимости, принадлежащие колледжу, закреплены за ним на праве оперативного управления, что подтверждается документами, выданными Управлением Федеральной службы государственной регистрации, кадастра и картографии по Краснодарскому краю.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66EBC" w:rsidRPr="002A5D1F" w:rsidRDefault="00E66EBC" w:rsidP="00E6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1F">
        <w:rPr>
          <w:rFonts w:ascii="Times New Roman" w:hAnsi="Times New Roman" w:cs="Times New Roman"/>
          <w:sz w:val="28"/>
          <w:szCs w:val="28"/>
        </w:rPr>
        <w:t>Колледж располагает шестью учебными корпусами:</w:t>
      </w:r>
    </w:p>
    <w:p w:rsidR="00E66EBC" w:rsidRPr="002A5D1F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BC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2A5D1F">
        <w:rPr>
          <w:rFonts w:ascii="Times New Roman" w:hAnsi="Times New Roman" w:cs="Times New Roman"/>
          <w:sz w:val="28"/>
          <w:szCs w:val="28"/>
        </w:rPr>
        <w:t xml:space="preserve"> учебным четырехэтажным корпусом (улица Бабушкина, 307) общей площадью 5526,5 кв. м, свидетельство государственной регистраци</w:t>
      </w:r>
      <w:r>
        <w:rPr>
          <w:rFonts w:ascii="Times New Roman" w:hAnsi="Times New Roman" w:cs="Times New Roman"/>
          <w:sz w:val="28"/>
          <w:szCs w:val="28"/>
        </w:rPr>
        <w:t>и права оперативного управления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1F">
        <w:rPr>
          <w:rFonts w:ascii="Times New Roman" w:hAnsi="Times New Roman" w:cs="Times New Roman"/>
          <w:sz w:val="28"/>
          <w:szCs w:val="28"/>
        </w:rPr>
        <w:t xml:space="preserve"> выдано 28.08.2013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1F">
        <w:rPr>
          <w:rFonts w:ascii="Times New Roman" w:hAnsi="Times New Roman" w:cs="Times New Roman"/>
          <w:sz w:val="28"/>
          <w:szCs w:val="28"/>
        </w:rPr>
        <w:t>23-АМ 027983</w:t>
      </w:r>
    </w:p>
    <w:p w:rsidR="00E66EBC" w:rsidRPr="002A5D1F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BC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2A5D1F">
        <w:rPr>
          <w:rFonts w:ascii="Times New Roman" w:hAnsi="Times New Roman" w:cs="Times New Roman"/>
          <w:sz w:val="28"/>
          <w:szCs w:val="28"/>
        </w:rPr>
        <w:t>учебным двухэтажным корпусом (улица Ленина,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1F">
        <w:rPr>
          <w:rFonts w:ascii="Times New Roman" w:hAnsi="Times New Roman" w:cs="Times New Roman"/>
          <w:sz w:val="28"/>
          <w:szCs w:val="28"/>
        </w:rPr>
        <w:t>46) общей площадью 1678,1 кв.м, свидетельство государственной регистрации права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1F">
        <w:rPr>
          <w:rFonts w:ascii="Times New Roman" w:hAnsi="Times New Roman" w:cs="Times New Roman"/>
          <w:sz w:val="28"/>
          <w:szCs w:val="28"/>
        </w:rPr>
        <w:t xml:space="preserve"> выдано 27.06.2014 23АМ 634288.</w:t>
      </w:r>
    </w:p>
    <w:p w:rsidR="00E66EBC" w:rsidRPr="009F35DA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6EBC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2A5D1F">
        <w:rPr>
          <w:rFonts w:ascii="Times New Roman" w:hAnsi="Times New Roman" w:cs="Times New Roman"/>
          <w:sz w:val="28"/>
          <w:szCs w:val="28"/>
        </w:rPr>
        <w:t>учебным двухэтажным корпусом (ул. Стасова, 177) общей площадью 1865, 4 кв. 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5D1F">
        <w:rPr>
          <w:rFonts w:ascii="Times New Roman" w:hAnsi="Times New Roman" w:cs="Times New Roman"/>
          <w:sz w:val="28"/>
          <w:szCs w:val="28"/>
        </w:rPr>
        <w:t xml:space="preserve"> свидетельство государственной регистрации права оперативного </w:t>
      </w:r>
      <w:r w:rsidRPr="00B51172">
        <w:rPr>
          <w:rFonts w:ascii="Times New Roman" w:hAnsi="Times New Roman" w:cs="Times New Roman"/>
          <w:sz w:val="28"/>
          <w:szCs w:val="28"/>
        </w:rPr>
        <w:t>управления  выдано 19.02.2016 № АА875065</w:t>
      </w:r>
    </w:p>
    <w:p w:rsidR="00E66EBC" w:rsidRPr="002A5D1F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BC">
        <w:rPr>
          <w:rFonts w:ascii="Times New Roman" w:hAnsi="Times New Roman" w:cs="Times New Roman"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учебным четырех</w:t>
      </w:r>
      <w:r w:rsidRPr="002A5D1F">
        <w:rPr>
          <w:rFonts w:ascii="Times New Roman" w:hAnsi="Times New Roman" w:cs="Times New Roman"/>
          <w:sz w:val="28"/>
          <w:szCs w:val="28"/>
        </w:rPr>
        <w:t>этажным корпусом</w:t>
      </w:r>
      <w:r>
        <w:rPr>
          <w:rFonts w:ascii="Times New Roman" w:hAnsi="Times New Roman" w:cs="Times New Roman"/>
          <w:sz w:val="28"/>
          <w:szCs w:val="28"/>
        </w:rPr>
        <w:t xml:space="preserve"> (в т.ч. 1 – подземный, </w:t>
      </w:r>
      <w:r w:rsidRPr="002A5D1F">
        <w:rPr>
          <w:rFonts w:ascii="Times New Roman" w:hAnsi="Times New Roman" w:cs="Times New Roman"/>
          <w:sz w:val="28"/>
          <w:szCs w:val="28"/>
        </w:rPr>
        <w:t>ул. Дмитриевская Дамба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A5D1F">
        <w:rPr>
          <w:rFonts w:ascii="Times New Roman" w:hAnsi="Times New Roman" w:cs="Times New Roman"/>
          <w:sz w:val="28"/>
          <w:szCs w:val="28"/>
        </w:rPr>
        <w:t>общей площадью 3553,7 кв.м.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5D1F">
        <w:rPr>
          <w:rFonts w:ascii="Times New Roman" w:hAnsi="Times New Roman" w:cs="Times New Roman"/>
          <w:sz w:val="28"/>
          <w:szCs w:val="28"/>
        </w:rPr>
        <w:t xml:space="preserve"> свидетельство государственной регистрации права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1F">
        <w:rPr>
          <w:rFonts w:ascii="Times New Roman" w:hAnsi="Times New Roman" w:cs="Times New Roman"/>
          <w:sz w:val="28"/>
          <w:szCs w:val="28"/>
        </w:rPr>
        <w:t xml:space="preserve"> выдано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172">
        <w:rPr>
          <w:rFonts w:ascii="Times New Roman" w:hAnsi="Times New Roman" w:cs="Times New Roman"/>
          <w:sz w:val="28"/>
          <w:szCs w:val="28"/>
        </w:rPr>
        <w:t>13.01.2016 г. № АА 280102</w:t>
      </w:r>
    </w:p>
    <w:p w:rsidR="00E66EBC" w:rsidRPr="002A5D1F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1F">
        <w:rPr>
          <w:rFonts w:ascii="Times New Roman" w:hAnsi="Times New Roman" w:cs="Times New Roman"/>
          <w:sz w:val="28"/>
          <w:szCs w:val="28"/>
        </w:rPr>
        <w:t>Площадь учебно-лабораторных помещений в 6-ти корпусах, в которых осуществляется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5D1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оставляет 13583,6 кв. м., в том </w:t>
      </w:r>
      <w:r w:rsidRPr="002A5D1F">
        <w:rPr>
          <w:rFonts w:ascii="Times New Roman" w:hAnsi="Times New Roman" w:cs="Times New Roman"/>
          <w:sz w:val="28"/>
          <w:szCs w:val="28"/>
        </w:rPr>
        <w:t>числе:</w:t>
      </w:r>
    </w:p>
    <w:p w:rsidR="00E66EBC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BC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2A5D1F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5D1F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 xml:space="preserve">ы: </w:t>
      </w:r>
    </w:p>
    <w:p w:rsidR="00E66EBC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2A5D1F">
        <w:rPr>
          <w:rFonts w:ascii="Times New Roman" w:hAnsi="Times New Roman" w:cs="Times New Roman"/>
          <w:sz w:val="28"/>
          <w:szCs w:val="28"/>
        </w:rPr>
        <w:t>Бабушкина,307 - 287,7 кв.м.;</w:t>
      </w:r>
    </w:p>
    <w:p w:rsidR="00E66EBC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Дмитриевская Дамба, 3 – 162,4 кв.м.;</w:t>
      </w:r>
    </w:p>
    <w:p w:rsidR="00E66EBC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BC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2A5D1F">
        <w:rPr>
          <w:rFonts w:ascii="Times New Roman" w:hAnsi="Times New Roman" w:cs="Times New Roman"/>
          <w:sz w:val="28"/>
          <w:szCs w:val="28"/>
        </w:rPr>
        <w:t xml:space="preserve"> тренажёрны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5D1F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 xml:space="preserve">ы: </w:t>
      </w:r>
    </w:p>
    <w:p w:rsidR="00E66EBC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2A5D1F">
        <w:rPr>
          <w:rFonts w:ascii="Times New Roman" w:hAnsi="Times New Roman" w:cs="Times New Roman"/>
          <w:sz w:val="28"/>
          <w:szCs w:val="28"/>
        </w:rPr>
        <w:t>Ленина,46 – 110,8 кв.м.;</w:t>
      </w:r>
    </w:p>
    <w:p w:rsidR="00E66EBC" w:rsidRPr="002A5D1F" w:rsidRDefault="00E66EBC" w:rsidP="00E66EBC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Стасова,177</w:t>
      </w:r>
      <w:r w:rsidRPr="00F53F4C">
        <w:rPr>
          <w:rFonts w:ascii="Times New Roman" w:hAnsi="Times New Roman" w:cs="Times New Roman"/>
          <w:sz w:val="28"/>
          <w:szCs w:val="28"/>
        </w:rPr>
        <w:t xml:space="preserve"> – 70,9 кв.м</w:t>
      </w:r>
    </w:p>
    <w:p w:rsidR="00E66EBC" w:rsidRPr="000B592A" w:rsidRDefault="00E66EBC" w:rsidP="00E6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1F">
        <w:rPr>
          <w:rFonts w:ascii="Times New Roman" w:hAnsi="Times New Roman" w:cs="Times New Roman"/>
          <w:sz w:val="28"/>
          <w:szCs w:val="28"/>
        </w:rPr>
        <w:t xml:space="preserve">Площадь учебно-вспомогательных помещений в 2-х </w:t>
      </w:r>
      <w:r w:rsidRPr="000B592A">
        <w:rPr>
          <w:rFonts w:ascii="Times New Roman" w:hAnsi="Times New Roman" w:cs="Times New Roman"/>
          <w:sz w:val="28"/>
          <w:szCs w:val="28"/>
        </w:rPr>
        <w:t>корпусах – 1061,2 кв. м., в том числе:</w:t>
      </w:r>
    </w:p>
    <w:p w:rsidR="00E66EBC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EBC">
        <w:rPr>
          <w:rFonts w:ascii="Times New Roman" w:hAnsi="Times New Roman" w:cs="Times New Roman"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Pr="002A5D1F">
        <w:rPr>
          <w:rFonts w:ascii="Times New Roman" w:hAnsi="Times New Roman" w:cs="Times New Roman"/>
          <w:sz w:val="28"/>
          <w:szCs w:val="28"/>
        </w:rPr>
        <w:t xml:space="preserve"> с читальным</w:t>
      </w:r>
      <w:r>
        <w:rPr>
          <w:rFonts w:ascii="Times New Roman" w:hAnsi="Times New Roman" w:cs="Times New Roman"/>
          <w:sz w:val="28"/>
          <w:szCs w:val="28"/>
        </w:rPr>
        <w:t>и зала</w:t>
      </w:r>
      <w:r w:rsidRPr="002A5D1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E66EBC" w:rsidRPr="002A5D1F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Pr="002A5D1F">
        <w:rPr>
          <w:rFonts w:ascii="Times New Roman" w:hAnsi="Times New Roman" w:cs="Times New Roman"/>
          <w:sz w:val="28"/>
          <w:szCs w:val="28"/>
        </w:rPr>
        <w:t>Бабушкина,307 – 146,7 кв.м.;</w:t>
      </w:r>
    </w:p>
    <w:p w:rsidR="00E66EBC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Ленина,46</w:t>
      </w:r>
      <w:r w:rsidRPr="002A5D1F">
        <w:rPr>
          <w:rFonts w:ascii="Times New Roman" w:hAnsi="Times New Roman" w:cs="Times New Roman"/>
          <w:sz w:val="28"/>
          <w:szCs w:val="28"/>
        </w:rPr>
        <w:t xml:space="preserve"> – 22,3 кв.м.;</w:t>
      </w:r>
    </w:p>
    <w:p w:rsidR="00E66EBC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Стасова,177 </w:t>
      </w:r>
      <w:r w:rsidRPr="002A5D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50 кв.м.;</w:t>
      </w:r>
    </w:p>
    <w:p w:rsidR="00E66EBC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ул. Дмитриевская Дамба,3 – 62,9 кв.м.; </w:t>
      </w:r>
    </w:p>
    <w:p w:rsidR="00E66EBC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BC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актовые</w:t>
      </w:r>
      <w:r w:rsidRPr="002A5D1F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A5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66EBC" w:rsidRPr="002A5D1F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Бабушкина,307 – 272,6 кв.м.;</w:t>
      </w:r>
    </w:p>
    <w:p w:rsidR="00E66EBC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Pr="002A5D1F">
        <w:rPr>
          <w:rFonts w:ascii="Times New Roman" w:hAnsi="Times New Roman" w:cs="Times New Roman"/>
          <w:sz w:val="28"/>
          <w:szCs w:val="28"/>
        </w:rPr>
        <w:t>Ленина,46 – 105,9 кв.м.;</w:t>
      </w:r>
    </w:p>
    <w:p w:rsidR="00E66EBC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Стасова,177 – 110,4 кв.м.;</w:t>
      </w:r>
    </w:p>
    <w:p w:rsidR="00E66EBC" w:rsidRPr="002A5D1F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Дмитриевская Дамба,3 – 93,4 кв.м.</w:t>
      </w:r>
    </w:p>
    <w:p w:rsidR="00E66EBC" w:rsidRPr="002A5D1F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BC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2A5D1F">
        <w:rPr>
          <w:rFonts w:ascii="Times New Roman" w:hAnsi="Times New Roman" w:cs="Times New Roman"/>
          <w:sz w:val="28"/>
          <w:szCs w:val="28"/>
        </w:rPr>
        <w:t xml:space="preserve"> кафе «Лицей» - 159 кв.м.;</w:t>
      </w:r>
    </w:p>
    <w:p w:rsidR="00E66EBC" w:rsidRPr="002A5D1F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BC">
        <w:rPr>
          <w:rFonts w:ascii="Times New Roman" w:hAnsi="Times New Roman" w:cs="Times New Roman"/>
          <w:color w:val="FF0000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кафе «Эксклюзив» - 37,9 кв.м.</w:t>
      </w:r>
    </w:p>
    <w:p w:rsidR="00E66EBC" w:rsidRPr="002A5D1F" w:rsidRDefault="00E66EBC" w:rsidP="00E6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1F">
        <w:rPr>
          <w:rFonts w:ascii="Times New Roman" w:hAnsi="Times New Roman" w:cs="Times New Roman"/>
          <w:sz w:val="28"/>
          <w:szCs w:val="28"/>
        </w:rPr>
        <w:t>Площадь помещений, в которых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образовательная деятельность </w:t>
      </w:r>
      <w:r w:rsidRPr="002A5D1F">
        <w:rPr>
          <w:rFonts w:ascii="Times New Roman" w:hAnsi="Times New Roman" w:cs="Times New Roman"/>
          <w:sz w:val="28"/>
          <w:szCs w:val="28"/>
        </w:rPr>
        <w:t>на одного обучаемого, составляет 8 кв. м.</w:t>
      </w:r>
    </w:p>
    <w:p w:rsidR="00E66EBC" w:rsidRPr="002A5D1F" w:rsidRDefault="00E66EBC" w:rsidP="00E6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располагает ч</w:t>
      </w:r>
      <w:r w:rsidRPr="002A5D1F">
        <w:rPr>
          <w:rFonts w:ascii="Times New Roman" w:hAnsi="Times New Roman" w:cs="Times New Roman"/>
          <w:sz w:val="28"/>
          <w:szCs w:val="28"/>
        </w:rPr>
        <w:t>етырехэтажным зданием общежития общей площадью – 3357,6 кв. м.</w:t>
      </w:r>
      <w:r>
        <w:rPr>
          <w:rFonts w:ascii="Times New Roman" w:hAnsi="Times New Roman" w:cs="Times New Roman"/>
          <w:sz w:val="28"/>
          <w:szCs w:val="28"/>
        </w:rPr>
        <w:t xml:space="preserve"> Жилая площадь для проживания студентов – 1852 кв.м.</w:t>
      </w:r>
    </w:p>
    <w:p w:rsidR="00E66EBC" w:rsidRPr="002A5D1F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1F">
        <w:rPr>
          <w:rFonts w:ascii="Times New Roman" w:hAnsi="Times New Roman" w:cs="Times New Roman"/>
          <w:sz w:val="28"/>
          <w:szCs w:val="28"/>
        </w:rPr>
        <w:t>Площадь учебно-вспомогательных помещений в общежитии составляет 401,5 кв. м, в том числе:</w:t>
      </w:r>
    </w:p>
    <w:p w:rsidR="00E66EBC" w:rsidRPr="002A5D1F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BC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2A5D1F">
        <w:rPr>
          <w:rFonts w:ascii="Times New Roman" w:hAnsi="Times New Roman" w:cs="Times New Roman"/>
          <w:sz w:val="28"/>
          <w:szCs w:val="28"/>
        </w:rPr>
        <w:t xml:space="preserve"> студенческий буфет – 24,4 кв.м.;</w:t>
      </w:r>
    </w:p>
    <w:p w:rsidR="00E66EBC" w:rsidRPr="002A5D1F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BC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2A5D1F">
        <w:rPr>
          <w:rFonts w:ascii="Times New Roman" w:hAnsi="Times New Roman" w:cs="Times New Roman"/>
          <w:sz w:val="28"/>
          <w:szCs w:val="28"/>
        </w:rPr>
        <w:t xml:space="preserve"> гостиничный комплекс площадью 898,5 кв.м.;</w:t>
      </w:r>
    </w:p>
    <w:p w:rsidR="00E66EBC" w:rsidRPr="002A5D1F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BC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2A5D1F">
        <w:rPr>
          <w:rFonts w:ascii="Times New Roman" w:hAnsi="Times New Roman" w:cs="Times New Roman"/>
          <w:sz w:val="28"/>
          <w:szCs w:val="28"/>
        </w:rPr>
        <w:t xml:space="preserve"> комната самоподготовки – 18 кв.м.</w:t>
      </w:r>
    </w:p>
    <w:p w:rsidR="00E66EBC" w:rsidRPr="009617DC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7DC">
        <w:rPr>
          <w:rFonts w:ascii="Times New Roman" w:hAnsi="Times New Roman" w:cs="Times New Roman"/>
          <w:sz w:val="28"/>
          <w:szCs w:val="28"/>
        </w:rPr>
        <w:t>Санитарно-эпидемиологическое заключение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Роспотребнадзора по Краснодарскому краю </w:t>
      </w:r>
      <w:r w:rsidRPr="009617DC">
        <w:rPr>
          <w:rFonts w:ascii="Times New Roman" w:hAnsi="Times New Roman" w:cs="Times New Roman"/>
          <w:sz w:val="28"/>
          <w:szCs w:val="28"/>
        </w:rPr>
        <w:t xml:space="preserve"> № 23. КК.05.0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17DC">
        <w:rPr>
          <w:rFonts w:ascii="Times New Roman" w:hAnsi="Times New Roman" w:cs="Times New Roman"/>
          <w:sz w:val="28"/>
          <w:szCs w:val="28"/>
        </w:rPr>
        <w:t>0.М.00</w:t>
      </w:r>
      <w:r>
        <w:rPr>
          <w:rFonts w:ascii="Times New Roman" w:hAnsi="Times New Roman" w:cs="Times New Roman"/>
          <w:sz w:val="28"/>
          <w:szCs w:val="28"/>
        </w:rPr>
        <w:t>0.602.03.16 от 02.03.2016г.</w:t>
      </w:r>
    </w:p>
    <w:p w:rsidR="00E66EBC" w:rsidRPr="009617DC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7DC">
        <w:rPr>
          <w:rFonts w:ascii="Times New Roman" w:hAnsi="Times New Roman" w:cs="Times New Roman"/>
          <w:sz w:val="28"/>
          <w:szCs w:val="28"/>
        </w:rPr>
        <w:t>Заключение о соответствии объекта защиты обязательным требованиям пожарной безопасности №</w:t>
      </w:r>
      <w:r>
        <w:rPr>
          <w:rFonts w:ascii="Times New Roman" w:hAnsi="Times New Roman" w:cs="Times New Roman"/>
          <w:sz w:val="28"/>
          <w:szCs w:val="28"/>
        </w:rPr>
        <w:t xml:space="preserve"> 7 от 05.04.2016г. </w:t>
      </w:r>
    </w:p>
    <w:p w:rsidR="00E66EBC" w:rsidRPr="009617DC" w:rsidRDefault="00E66EBC" w:rsidP="00E6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проведены</w:t>
      </w:r>
      <w:r w:rsidRPr="009617DC">
        <w:rPr>
          <w:rFonts w:ascii="Times New Roman" w:hAnsi="Times New Roman" w:cs="Times New Roman"/>
          <w:sz w:val="28"/>
          <w:szCs w:val="28"/>
        </w:rPr>
        <w:t xml:space="preserve">  капитальный ремонт </w:t>
      </w:r>
      <w:r>
        <w:rPr>
          <w:rFonts w:ascii="Times New Roman" w:hAnsi="Times New Roman" w:cs="Times New Roman"/>
          <w:sz w:val="28"/>
          <w:szCs w:val="28"/>
        </w:rPr>
        <w:t>1 этажа здания колледжа, спортивной площадки; текущий ремонт цокольного этажа, четырех учебных кабинетов, потолков в столовой.</w:t>
      </w:r>
    </w:p>
    <w:p w:rsidR="00E66EBC" w:rsidRDefault="00E66EBC" w:rsidP="00E6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7DC">
        <w:rPr>
          <w:rFonts w:ascii="Times New Roman" w:hAnsi="Times New Roman" w:cs="Times New Roman"/>
          <w:sz w:val="28"/>
          <w:szCs w:val="28"/>
        </w:rPr>
        <w:t>На территории колледжа осуществляется пропускной режим, что обеспечивает безопасность студентов, сохранность имущества и материальных ценностей. Проводятся регулярные обходы территории и помещений. Колледж оборудован пультами  противопожарной и</w:t>
      </w:r>
      <w:r>
        <w:rPr>
          <w:rFonts w:ascii="Times New Roman" w:hAnsi="Times New Roman" w:cs="Times New Roman"/>
          <w:sz w:val="28"/>
          <w:szCs w:val="28"/>
        </w:rPr>
        <w:t xml:space="preserve"> тревожной сигнализаций, которые</w:t>
      </w:r>
      <w:r w:rsidRPr="009617DC">
        <w:rPr>
          <w:rFonts w:ascii="Times New Roman" w:hAnsi="Times New Roman" w:cs="Times New Roman"/>
          <w:sz w:val="28"/>
          <w:szCs w:val="28"/>
        </w:rPr>
        <w:t xml:space="preserve"> выведен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17DC">
        <w:rPr>
          <w:rFonts w:ascii="Times New Roman" w:hAnsi="Times New Roman" w:cs="Times New Roman"/>
          <w:sz w:val="28"/>
          <w:szCs w:val="28"/>
        </w:rPr>
        <w:t xml:space="preserve"> на пост охраны. В помещении и на улице работает видеонаблюдение, что позволяет контролировать и быстро реагировать на обстановку в колледже в любое время суток.  </w:t>
      </w:r>
    </w:p>
    <w:p w:rsidR="00E66EBC" w:rsidRPr="002A5D1F" w:rsidRDefault="00E66EBC" w:rsidP="00E6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шести  учебных зданиях колледжа</w:t>
      </w:r>
      <w:r w:rsidRPr="002A5D1F">
        <w:rPr>
          <w:rFonts w:ascii="Times New Roman" w:hAnsi="Times New Roman" w:cs="Times New Roman"/>
          <w:sz w:val="28"/>
          <w:szCs w:val="28"/>
        </w:rPr>
        <w:t xml:space="preserve"> для ведения образовательной деятельности  </w:t>
      </w:r>
      <w:r>
        <w:rPr>
          <w:rFonts w:ascii="Times New Roman" w:hAnsi="Times New Roman" w:cs="Times New Roman"/>
          <w:sz w:val="28"/>
          <w:szCs w:val="28"/>
        </w:rPr>
        <w:t>находятся  80</w:t>
      </w:r>
      <w:r w:rsidRPr="002A5D1F">
        <w:rPr>
          <w:rFonts w:ascii="Times New Roman" w:hAnsi="Times New Roman" w:cs="Times New Roman"/>
          <w:sz w:val="28"/>
          <w:szCs w:val="28"/>
        </w:rPr>
        <w:t xml:space="preserve"> учебных кабинет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A5D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 лабораторий</w:t>
      </w:r>
      <w:r w:rsidRPr="002A5D1F">
        <w:rPr>
          <w:rFonts w:ascii="Times New Roman" w:hAnsi="Times New Roman" w:cs="Times New Roman"/>
          <w:sz w:val="28"/>
          <w:szCs w:val="28"/>
        </w:rPr>
        <w:t xml:space="preserve">,  8 учебных мастерских,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5D1F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A5D1F">
        <w:rPr>
          <w:rFonts w:ascii="Times New Roman" w:hAnsi="Times New Roman" w:cs="Times New Roman"/>
          <w:sz w:val="28"/>
          <w:szCs w:val="28"/>
        </w:rPr>
        <w:t xml:space="preserve"> цех</w:t>
      </w:r>
      <w:r>
        <w:rPr>
          <w:rFonts w:ascii="Times New Roman" w:hAnsi="Times New Roman" w:cs="Times New Roman"/>
          <w:sz w:val="28"/>
          <w:szCs w:val="28"/>
        </w:rPr>
        <w:t>а. Благодаря тому, что колле</w:t>
      </w:r>
      <w:proofErr w:type="gramStart"/>
      <w:r>
        <w:rPr>
          <w:rFonts w:ascii="Times New Roman" w:hAnsi="Times New Roman" w:cs="Times New Roman"/>
          <w:sz w:val="28"/>
          <w:szCs w:val="28"/>
        </w:rPr>
        <w:t>дж вст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упил в союз 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>
        <w:rPr>
          <w:rFonts w:ascii="Times New Roman" w:hAnsi="Times New Roman" w:cs="Times New Roman"/>
          <w:sz w:val="28"/>
          <w:szCs w:val="28"/>
        </w:rPr>
        <w:t xml:space="preserve"> и с созданием специализированного центра компетенций «Кондитерское дело» и «Ресторанный сервис»  существенно пополнилась материально-техническая база. Закуплено 203 единицы новейшего современного оборудования, особенно для ресторанного сервиса. С</w:t>
      </w:r>
      <w:r w:rsidRPr="002A5D1F">
        <w:rPr>
          <w:rFonts w:ascii="Times New Roman" w:hAnsi="Times New Roman" w:cs="Times New Roman"/>
          <w:sz w:val="28"/>
          <w:szCs w:val="28"/>
        </w:rPr>
        <w:t>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5D1F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A5D1F">
        <w:rPr>
          <w:rFonts w:ascii="Times New Roman" w:hAnsi="Times New Roman" w:cs="Times New Roman"/>
          <w:sz w:val="28"/>
          <w:szCs w:val="28"/>
        </w:rPr>
        <w:t xml:space="preserve"> обеспечены </w:t>
      </w:r>
      <w:r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Pr="002A5D1F">
        <w:rPr>
          <w:rFonts w:ascii="Times New Roman" w:hAnsi="Times New Roman" w:cs="Times New Roman"/>
          <w:sz w:val="28"/>
          <w:szCs w:val="28"/>
        </w:rPr>
        <w:t xml:space="preserve">спортивным инвентарем, оборудованием и тренажерами. </w:t>
      </w:r>
    </w:p>
    <w:p w:rsidR="00E66EBC" w:rsidRPr="00375AB5" w:rsidRDefault="00E66EBC" w:rsidP="00E6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B5">
        <w:rPr>
          <w:rFonts w:ascii="Times New Roman" w:hAnsi="Times New Roman" w:cs="Times New Roman"/>
          <w:sz w:val="28"/>
          <w:szCs w:val="28"/>
        </w:rPr>
        <w:t xml:space="preserve">        Медицинское обслуживание обучающихся</w:t>
      </w:r>
      <w:r w:rsidRPr="00375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AB5">
        <w:rPr>
          <w:rFonts w:ascii="Times New Roman" w:hAnsi="Times New Roman" w:cs="Times New Roman"/>
          <w:sz w:val="28"/>
          <w:szCs w:val="28"/>
        </w:rPr>
        <w:t xml:space="preserve"> осуществляется в муниципальном бюджетном учреждении здравоохранения Городская поликлиника №26 на основании договора на медицинское обслуживание №14/13 от 28.02.2013,</w:t>
      </w:r>
      <w:r>
        <w:rPr>
          <w:rFonts w:ascii="Times New Roman" w:hAnsi="Times New Roman" w:cs="Times New Roman"/>
          <w:sz w:val="28"/>
          <w:szCs w:val="28"/>
        </w:rPr>
        <w:t xml:space="preserve"> дополнения №1 к договору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медобслуживания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студентов от 28.02.2013г. №14/3, </w:t>
      </w:r>
      <w:r w:rsidRPr="00375AB5">
        <w:rPr>
          <w:rFonts w:ascii="Times New Roman" w:hAnsi="Times New Roman" w:cs="Times New Roman"/>
          <w:sz w:val="28"/>
          <w:szCs w:val="28"/>
        </w:rPr>
        <w:t>согласно которому поликлиника оказывает лечебно-профилактическую помощь студентам, проводит медосмотры. Питание студентов в перио</w:t>
      </w:r>
      <w:r>
        <w:rPr>
          <w:rFonts w:ascii="Times New Roman" w:hAnsi="Times New Roman" w:cs="Times New Roman"/>
          <w:sz w:val="28"/>
          <w:szCs w:val="28"/>
        </w:rPr>
        <w:t>д учёбы осуществляется в столовых и буфетах колледжа. Блюда готовя</w:t>
      </w:r>
      <w:r w:rsidRPr="00375AB5">
        <w:rPr>
          <w:rFonts w:ascii="Times New Roman" w:hAnsi="Times New Roman" w:cs="Times New Roman"/>
          <w:sz w:val="28"/>
          <w:szCs w:val="28"/>
        </w:rPr>
        <w:t>тся ежедневно в соответствии с цикличным,  разнообразным меню, согласованным с Роспотребнадзором. В ассортименте   всегда 2 наименования горячих первых блюд</w:t>
      </w:r>
      <w:r>
        <w:rPr>
          <w:rFonts w:ascii="Times New Roman" w:hAnsi="Times New Roman" w:cs="Times New Roman"/>
          <w:sz w:val="28"/>
          <w:szCs w:val="28"/>
        </w:rPr>
        <w:t>а, 10-14</w:t>
      </w:r>
      <w:r w:rsidRPr="00375AB5">
        <w:rPr>
          <w:rFonts w:ascii="Times New Roman" w:hAnsi="Times New Roman" w:cs="Times New Roman"/>
          <w:sz w:val="28"/>
          <w:szCs w:val="28"/>
        </w:rPr>
        <w:t xml:space="preserve"> вторых,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375AB5">
        <w:rPr>
          <w:rFonts w:ascii="Times New Roman" w:hAnsi="Times New Roman" w:cs="Times New Roman"/>
          <w:sz w:val="28"/>
          <w:szCs w:val="28"/>
        </w:rPr>
        <w:t xml:space="preserve"> наименований салат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5AB5">
        <w:rPr>
          <w:rFonts w:ascii="Times New Roman" w:hAnsi="Times New Roman" w:cs="Times New Roman"/>
          <w:sz w:val="28"/>
          <w:szCs w:val="28"/>
        </w:rPr>
        <w:t>, в большом ассортименте мучные изделия (1</w:t>
      </w:r>
      <w:r>
        <w:rPr>
          <w:rFonts w:ascii="Times New Roman" w:hAnsi="Times New Roman" w:cs="Times New Roman"/>
          <w:sz w:val="28"/>
          <w:szCs w:val="28"/>
        </w:rPr>
        <w:t>2-14</w:t>
      </w:r>
      <w:r w:rsidRPr="00375AB5">
        <w:rPr>
          <w:rFonts w:ascii="Times New Roman" w:hAnsi="Times New Roman" w:cs="Times New Roman"/>
          <w:sz w:val="28"/>
          <w:szCs w:val="28"/>
        </w:rPr>
        <w:t xml:space="preserve"> наименований). В баре при столовой  и буфете на Ленина,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AB5">
        <w:rPr>
          <w:rFonts w:ascii="Times New Roman" w:hAnsi="Times New Roman" w:cs="Times New Roman"/>
          <w:sz w:val="28"/>
          <w:szCs w:val="28"/>
        </w:rPr>
        <w:t xml:space="preserve">46 реализуются </w:t>
      </w:r>
      <w:r w:rsidRPr="00375AB5">
        <w:rPr>
          <w:rFonts w:ascii="Times New Roman" w:hAnsi="Times New Roman" w:cs="Times New Roman"/>
          <w:sz w:val="28"/>
          <w:szCs w:val="28"/>
        </w:rPr>
        <w:lastRenderedPageBreak/>
        <w:t xml:space="preserve">чай, кофе, соки, свежая выпечка. Столовая, буфеты  и бар работают ежедневно с 9:00 до 17:00 часов. </w:t>
      </w:r>
    </w:p>
    <w:p w:rsidR="00E66EBC" w:rsidRDefault="00E66EBC" w:rsidP="00E6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AB5">
        <w:rPr>
          <w:rFonts w:ascii="Times New Roman" w:hAnsi="Times New Roman" w:cs="Times New Roman"/>
          <w:sz w:val="28"/>
          <w:szCs w:val="28"/>
        </w:rPr>
        <w:t xml:space="preserve">Для занятий физической культурой и спортом колледж располагает </w:t>
      </w:r>
      <w:r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375AB5">
        <w:rPr>
          <w:rFonts w:ascii="Times New Roman" w:hAnsi="Times New Roman" w:cs="Times New Roman"/>
          <w:sz w:val="28"/>
          <w:szCs w:val="28"/>
        </w:rPr>
        <w:t>спортивным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C7D35">
        <w:rPr>
          <w:rFonts w:ascii="Times New Roman" w:hAnsi="Times New Roman" w:cs="Times New Roman"/>
          <w:sz w:val="28"/>
          <w:szCs w:val="28"/>
        </w:rPr>
        <w:t xml:space="preserve">залами, двумя тренажерными залами, двумя открытыми спортивными площадками. </w:t>
      </w:r>
      <w:r>
        <w:rPr>
          <w:rFonts w:ascii="Times New Roman" w:hAnsi="Times New Roman" w:cs="Times New Roman"/>
          <w:sz w:val="28"/>
          <w:szCs w:val="28"/>
        </w:rPr>
        <w:t xml:space="preserve">240 </w:t>
      </w:r>
      <w:r w:rsidRPr="002C7D35">
        <w:rPr>
          <w:rFonts w:ascii="Times New Roman" w:hAnsi="Times New Roman" w:cs="Times New Roman"/>
          <w:sz w:val="28"/>
          <w:szCs w:val="28"/>
        </w:rPr>
        <w:t xml:space="preserve"> студентов занимаются в спортивных секциях разной   направленности. Имеется студенческое общежитие на 200 мест, которых достаточно для проживания </w:t>
      </w:r>
      <w:r w:rsidRPr="00375AB5">
        <w:rPr>
          <w:rFonts w:ascii="Times New Roman" w:hAnsi="Times New Roman" w:cs="Times New Roman"/>
          <w:sz w:val="28"/>
          <w:szCs w:val="28"/>
        </w:rPr>
        <w:t xml:space="preserve">нуждающихся в общежитии иногородних студентов. Студенты (девушки) проживают в трёхместных комнатах. На втором  и четвертом этажах имеются  двухместные комнаты повышенной комфортности. Общая и жилая площадь на 1 </w:t>
      </w:r>
      <w:proofErr w:type="gramStart"/>
      <w:r w:rsidRPr="00375AB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75AB5">
        <w:rPr>
          <w:rFonts w:ascii="Times New Roman" w:hAnsi="Times New Roman" w:cs="Times New Roman"/>
          <w:sz w:val="28"/>
          <w:szCs w:val="28"/>
        </w:rPr>
        <w:t xml:space="preserve"> соответствует установленным санитарным нормам. Для бытового удобства студентов в общежитии оборудованы кухни, гостиная,  душевые комнаты для стирки и сушки белья. </w:t>
      </w:r>
    </w:p>
    <w:p w:rsidR="00E66EBC" w:rsidRPr="00E81D9E" w:rsidRDefault="00E66EBC" w:rsidP="00E66EBC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получения образования обучающимися с ограниченными возможностями здоровья в колледже созданы условия</w:t>
      </w:r>
    </w:p>
    <w:p w:rsidR="00E66EBC" w:rsidRPr="00E81D9E" w:rsidRDefault="00E66EBC" w:rsidP="00E66EBC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категории малогабаритных групп граждан</w:t>
      </w:r>
      <w:proofErr w:type="gramStart"/>
      <w:r w:rsidRPr="00E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E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нарушениями зрения, Г – с нарушениями слуха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E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ыполнены следующие мероприятия: нескользкое при намокании покрытие, наклеены предупреждающие знаки на дверях, ученические места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E81D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с нарушением слуха и зрения расположены в учебных аудиториях в первых рядах и у окна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EBC" w:rsidRPr="00E81D9E" w:rsidRDefault="00E66EBC" w:rsidP="00E66EBC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E81D9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категории мало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мобильных</w:t>
      </w:r>
      <w:r w:rsidRPr="00E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граждан</w:t>
      </w:r>
      <w:proofErr w:type="gramStart"/>
      <w:r w:rsidRPr="00E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E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колясочники, О – с нарушениями опорно-двигательного аппарата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</w:t>
      </w:r>
      <w:r w:rsidRPr="00E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звонки (2шт.)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расположенные на входной группе; предоставляютс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услуги ассистента (помощника). В</w:t>
      </w:r>
      <w:r w:rsidRPr="00E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вестибюле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</w:t>
      </w:r>
      <w:r w:rsidRPr="00E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электронные часы и календарь.</w:t>
      </w:r>
    </w:p>
    <w:p w:rsidR="00E66EBC" w:rsidRPr="00E81D9E" w:rsidRDefault="00E66EBC" w:rsidP="00E66EB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</w:t>
      </w:r>
      <w:r w:rsidRPr="00E81D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бучающимся с ограниченными возможностями здоровья предоставляются бесплатно учебники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пособия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доступ ко всем электронным образовательным ресурсам колледжа, в том числе электронной библиотечной системе</w:t>
      </w:r>
      <w:r w:rsidRPr="00E81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656" w:rsidRDefault="00E66EBC" w:rsidP="00E66EBC"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ул. Стасова, 177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условия получения среднего профессионального образования лицами с ограниченными возможностями здоровья и инвалидами в соответствии с паспортом доступности для инвалидов общественного здания.</w:t>
      </w:r>
    </w:p>
    <w:sectPr w:rsidR="00632656" w:rsidSect="00E66E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6EFA"/>
    <w:multiLevelType w:val="multilevel"/>
    <w:tmpl w:val="177EA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EA"/>
    <w:rsid w:val="006165EA"/>
    <w:rsid w:val="00632656"/>
    <w:rsid w:val="00E6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Малуженко</dc:creator>
  <cp:keywords/>
  <dc:description/>
  <cp:lastModifiedBy>Анна А. Малуженко</cp:lastModifiedBy>
  <cp:revision>2</cp:revision>
  <dcterms:created xsi:type="dcterms:W3CDTF">2016-10-08T09:02:00Z</dcterms:created>
  <dcterms:modified xsi:type="dcterms:W3CDTF">2016-10-08T09:03:00Z</dcterms:modified>
</cp:coreProperties>
</file>