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B" w:rsidRPr="008178AB" w:rsidRDefault="008178AB" w:rsidP="008178AB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имерный перечень тем и вопросов</w:t>
      </w:r>
    </w:p>
    <w:p w:rsidR="008178AB" w:rsidRPr="008178AB" w:rsidRDefault="008178AB" w:rsidP="008178AB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8AB" w:rsidRPr="008178AB" w:rsidRDefault="008178AB" w:rsidP="008178AB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Олимпиады по профессии 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вар,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</w:t>
      </w:r>
      <w:r w:rsidRPr="00817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дитер</w:t>
      </w:r>
    </w:p>
    <w:p w:rsidR="008178AB" w:rsidRPr="008178AB" w:rsidRDefault="008178AB" w:rsidP="008178AB">
      <w:pPr>
        <w:tabs>
          <w:tab w:val="left" w:pos="709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178AB" w:rsidRPr="008178AB" w:rsidRDefault="008178AB" w:rsidP="008178AB">
      <w:pPr>
        <w:tabs>
          <w:tab w:val="left" w:pos="709"/>
        </w:tabs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178AB">
        <w:rPr>
          <w:rFonts w:ascii="Times New Roman" w:eastAsia="Calibri" w:hAnsi="Times New Roman" w:cs="Times New Roman"/>
          <w:sz w:val="28"/>
          <w:szCs w:val="28"/>
        </w:rPr>
        <w:t xml:space="preserve">Цель – оценка усвоения теоретического материала, отвечающего требованиям к уровню подготовки выпускников. </w:t>
      </w:r>
    </w:p>
    <w:p w:rsidR="008178AB" w:rsidRPr="008178AB" w:rsidRDefault="008178AB" w:rsidP="008178AB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78AB" w:rsidRDefault="008178AB" w:rsidP="008178AB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8AB">
        <w:rPr>
          <w:rFonts w:ascii="Times New Roman" w:eastAsia="Calibri" w:hAnsi="Times New Roman" w:cs="Times New Roman"/>
          <w:b/>
          <w:sz w:val="28"/>
          <w:szCs w:val="28"/>
        </w:rPr>
        <w:t>Теоретическое задание представлено в виде теста, который включает 100 вопросов. Вопросы теста включают разделы и темы общепрофессиональных дисциплин и профессиональных модулей в соответствии с ФГОС СПО по профессии 19.01.17 Повар, кондитер.</w:t>
      </w:r>
    </w:p>
    <w:p w:rsidR="008178AB" w:rsidRDefault="008178AB" w:rsidP="008178AB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-ОП.01. Основы микробиологии, санитарии и гигиены в пищевом производстве.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-ОП.03. Техническое оснащение и организация рабочего места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-ПМ.01 Приготовление блюд из овощей и грибов.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-ПМ.02 Приготовление блюд и гарниров из круп, бобовых и макаронных изделий, яиц, творога, теста.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-ПМ.03 Приготовление супов и соусов.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-ПМ.04 Приготовление блюд из рыбы.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-ПМ.05 Приготовление блюд из мяса и домашней птицы.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-ПМ.06 Приготовление и оформление холодных блюд и закусок.</w:t>
      </w:r>
    </w:p>
    <w:p w:rsidR="008178AB" w:rsidRPr="008178AB" w:rsidRDefault="008178AB" w:rsidP="00817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-ПМ.07 Приготовление сладких блюд и напитков.</w:t>
      </w:r>
    </w:p>
    <w:p w:rsidR="008178AB" w:rsidRPr="008178AB" w:rsidRDefault="008178AB" w:rsidP="008178A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-ПМ.08 Приготовление хлебобулочных, мучных и кондитерских изделий</w:t>
      </w:r>
    </w:p>
    <w:sectPr w:rsidR="008178AB" w:rsidRPr="0081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C"/>
    <w:rsid w:val="00320211"/>
    <w:rsid w:val="0054151C"/>
    <w:rsid w:val="00652CD1"/>
    <w:rsid w:val="008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Е. Машурова</dc:creator>
  <cp:keywords/>
  <dc:description/>
  <cp:lastModifiedBy>Оксана Е. Машурова</cp:lastModifiedBy>
  <cp:revision>2</cp:revision>
  <cp:lastPrinted>2016-01-25T09:32:00Z</cp:lastPrinted>
  <dcterms:created xsi:type="dcterms:W3CDTF">2016-01-25T09:20:00Z</dcterms:created>
  <dcterms:modified xsi:type="dcterms:W3CDTF">2016-01-25T09:32:00Z</dcterms:modified>
</cp:coreProperties>
</file>